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44" w:rsidRDefault="00AA5044" w:rsidP="00AA5044">
      <w:pPr>
        <w:pStyle w:val="Header"/>
        <w:jc w:val="center"/>
        <w:rPr>
          <w:sz w:val="28"/>
        </w:rPr>
      </w:pPr>
    </w:p>
    <w:p w:rsidR="00AA5044" w:rsidRDefault="00AA5044" w:rsidP="00AA5044">
      <w:pPr>
        <w:pStyle w:val="Header"/>
        <w:jc w:val="center"/>
        <w:rPr>
          <w:sz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3.75pt;margin-top:12.7pt;width:450pt;height:27pt;z-index:-251658240" adj="5665" fillcolor="black">
            <v:shadow color="#868686"/>
            <v:textpath style="font-family:&quot;Impact&quot;;v-text-kern:t" trim="t" fitpath="t" xscale="f" string="SURI VIDYASAGAR COLLEGE (GOVT. SPONSORED)"/>
          </v:shape>
        </w:pict>
      </w:r>
    </w:p>
    <w:p w:rsidR="00AA5044" w:rsidRDefault="00AA5044" w:rsidP="00AA5044">
      <w:pPr>
        <w:pStyle w:val="Header"/>
        <w:jc w:val="center"/>
        <w:rPr>
          <w:sz w:val="28"/>
        </w:rPr>
      </w:pPr>
    </w:p>
    <w:p w:rsidR="00AA5044" w:rsidRDefault="00AA5044" w:rsidP="00AA5044">
      <w:pPr>
        <w:pStyle w:val="Header"/>
        <w:jc w:val="center"/>
        <w:rPr>
          <w:sz w:val="28"/>
        </w:rPr>
      </w:pPr>
    </w:p>
    <w:p w:rsidR="00AA5044" w:rsidRDefault="00AA5044" w:rsidP="00AA5044">
      <w:pPr>
        <w:pStyle w:val="Header"/>
        <w:jc w:val="center"/>
        <w:rPr>
          <w:sz w:val="28"/>
        </w:rPr>
      </w:pPr>
    </w:p>
    <w:p w:rsidR="00AA5044" w:rsidRPr="00BE06C7" w:rsidRDefault="00AA5044" w:rsidP="00AA5044">
      <w:pPr>
        <w:pStyle w:val="Header"/>
        <w:jc w:val="center"/>
        <w:rPr>
          <w:sz w:val="20"/>
        </w:rPr>
      </w:pPr>
      <w:r>
        <w:rPr>
          <w:rFonts w:ascii="Comic Sans MS" w:hAnsi="Comic Sans MS"/>
          <w:b/>
          <w:i/>
          <w:iCs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685800" cy="6584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06C7">
        <w:rPr>
          <w:sz w:val="28"/>
        </w:rPr>
        <w:t>SURI, BIRBHUM</w:t>
      </w:r>
      <w:r>
        <w:rPr>
          <w:sz w:val="28"/>
        </w:rPr>
        <w:t>, 731101</w:t>
      </w:r>
      <w:r w:rsidRPr="00BE06C7">
        <w:rPr>
          <w:sz w:val="20"/>
        </w:rPr>
        <w:t>.</w:t>
      </w:r>
    </w:p>
    <w:p w:rsidR="00AA5044" w:rsidRPr="005064A2" w:rsidRDefault="00AA5044" w:rsidP="00AA5044">
      <w:pPr>
        <w:pStyle w:val="Header"/>
        <w:jc w:val="center"/>
        <w:rPr>
          <w:rFonts w:ascii="Comic Sans MS" w:hAnsi="Comic Sans MS"/>
          <w:b/>
          <w:i/>
          <w:iCs/>
          <w:sz w:val="20"/>
          <w:vertAlign w:val="superscript"/>
        </w:rPr>
      </w:pPr>
      <w:r w:rsidRPr="005064A2">
        <w:rPr>
          <w:rFonts w:ascii="Comic Sans MS" w:hAnsi="Comic Sans MS"/>
          <w:b/>
          <w:i/>
          <w:iCs/>
          <w:sz w:val="20"/>
        </w:rPr>
        <w:t>ACCREDITED BY NAAC</w:t>
      </w:r>
      <w:r>
        <w:rPr>
          <w:rFonts w:ascii="Comic Sans MS" w:hAnsi="Comic Sans MS"/>
          <w:b/>
          <w:i/>
          <w:iCs/>
          <w:sz w:val="20"/>
        </w:rPr>
        <w:t>-B</w:t>
      </w:r>
      <w:r w:rsidRPr="00EB3CAA">
        <w:rPr>
          <w:rFonts w:ascii="Comic Sans MS" w:hAnsi="Comic Sans MS"/>
          <w:b/>
          <w:i/>
          <w:iCs/>
          <w:sz w:val="20"/>
          <w:vertAlign w:val="superscript"/>
        </w:rPr>
        <w:t xml:space="preserve">++ </w:t>
      </w:r>
    </w:p>
    <w:p w:rsidR="00AA5044" w:rsidRPr="005064A2" w:rsidRDefault="00AA5044" w:rsidP="00AA5044">
      <w:pPr>
        <w:pStyle w:val="Header"/>
        <w:jc w:val="center"/>
        <w:rPr>
          <w:b/>
          <w:iCs/>
          <w:sz w:val="28"/>
          <w:vertAlign w:val="superscript"/>
        </w:rPr>
      </w:pPr>
      <w:r>
        <w:rPr>
          <w:b/>
          <w:iCs/>
          <w:sz w:val="28"/>
          <w:vertAlign w:val="superscript"/>
        </w:rPr>
        <w:t xml:space="preserve">Affiliated to the University of </w:t>
      </w:r>
      <w:proofErr w:type="spellStart"/>
      <w:r>
        <w:rPr>
          <w:b/>
          <w:iCs/>
          <w:sz w:val="28"/>
          <w:vertAlign w:val="superscript"/>
        </w:rPr>
        <w:t>Burdwan</w:t>
      </w:r>
      <w:proofErr w:type="spellEnd"/>
    </w:p>
    <w:p w:rsidR="00AA5044" w:rsidRPr="00480486" w:rsidRDefault="00AA5044" w:rsidP="00AA5044">
      <w:pPr>
        <w:pStyle w:val="Header"/>
        <w:jc w:val="center"/>
        <w:rPr>
          <w:b/>
          <w:iCs/>
          <w:sz w:val="30"/>
          <w:vertAlign w:val="superscript"/>
        </w:rPr>
      </w:pPr>
      <w:r w:rsidRPr="00480486">
        <w:rPr>
          <w:b/>
          <w:iCs/>
          <w:sz w:val="30"/>
          <w:vertAlign w:val="superscript"/>
        </w:rPr>
        <w:t>B. A., B. Sc.</w:t>
      </w:r>
      <w:r>
        <w:rPr>
          <w:b/>
          <w:iCs/>
          <w:sz w:val="30"/>
          <w:vertAlign w:val="superscript"/>
        </w:rPr>
        <w:t xml:space="preserve"> &amp;</w:t>
      </w:r>
      <w:r w:rsidRPr="00480486">
        <w:rPr>
          <w:b/>
          <w:iCs/>
          <w:sz w:val="30"/>
          <w:vertAlign w:val="superscript"/>
        </w:rPr>
        <w:t xml:space="preserve"> B. C</w:t>
      </w:r>
      <w:r>
        <w:rPr>
          <w:b/>
          <w:iCs/>
          <w:sz w:val="30"/>
          <w:vertAlign w:val="superscript"/>
        </w:rPr>
        <w:t>om</w:t>
      </w:r>
      <w:r w:rsidRPr="00480486">
        <w:rPr>
          <w:b/>
          <w:iCs/>
          <w:sz w:val="30"/>
          <w:vertAlign w:val="superscript"/>
        </w:rPr>
        <w:t xml:space="preserve">. </w:t>
      </w:r>
      <w:r>
        <w:rPr>
          <w:b/>
          <w:iCs/>
          <w:sz w:val="30"/>
          <w:vertAlign w:val="superscript"/>
        </w:rPr>
        <w:t>(</w:t>
      </w:r>
      <w:proofErr w:type="spellStart"/>
      <w:r>
        <w:rPr>
          <w:b/>
          <w:iCs/>
          <w:sz w:val="30"/>
          <w:vertAlign w:val="superscript"/>
        </w:rPr>
        <w:t>Hons</w:t>
      </w:r>
      <w:proofErr w:type="spellEnd"/>
      <w:r>
        <w:rPr>
          <w:b/>
          <w:iCs/>
          <w:sz w:val="30"/>
          <w:vertAlign w:val="superscript"/>
        </w:rPr>
        <w:t>. &amp; General)</w:t>
      </w:r>
      <w:r w:rsidRPr="00480486">
        <w:rPr>
          <w:b/>
          <w:iCs/>
          <w:sz w:val="30"/>
          <w:vertAlign w:val="superscript"/>
        </w:rPr>
        <w:t xml:space="preserve"> &amp; M. Sc. in Zoology</w:t>
      </w:r>
    </w:p>
    <w:p w:rsidR="00AA5044" w:rsidRDefault="00AA5044"/>
    <w:p w:rsidR="00AA5044" w:rsidRDefault="00AA5044"/>
    <w:p w:rsidR="00AA5044" w:rsidRPr="00425B96" w:rsidRDefault="00AA5044" w:rsidP="00AA5044">
      <w:pPr>
        <w:spacing w:line="360" w:lineRule="auto"/>
        <w:jc w:val="center"/>
        <w:rPr>
          <w:b/>
          <w:u w:val="single"/>
          <w:lang w:val="en-GB"/>
        </w:rPr>
      </w:pPr>
      <w:r w:rsidRPr="00425B96">
        <w:rPr>
          <w:b/>
          <w:u w:val="single"/>
          <w:lang w:val="en-GB"/>
        </w:rPr>
        <w:t>List of Holidays</w:t>
      </w:r>
      <w:r>
        <w:rPr>
          <w:b/>
          <w:u w:val="single"/>
          <w:lang w:val="en-GB"/>
        </w:rPr>
        <w:t xml:space="preserve"> 2022-2023</w:t>
      </w: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4395"/>
        <w:gridCol w:w="1417"/>
        <w:gridCol w:w="1622"/>
      </w:tblGrid>
      <w:tr w:rsidR="00AA5044" w:rsidTr="00F445A0">
        <w:tc>
          <w:tcPr>
            <w:tcW w:w="1809" w:type="dxa"/>
          </w:tcPr>
          <w:p w:rsidR="00AA5044" w:rsidRDefault="00AA5044" w:rsidP="00F445A0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</w:t>
            </w:r>
          </w:p>
        </w:tc>
        <w:tc>
          <w:tcPr>
            <w:tcW w:w="4395" w:type="dxa"/>
          </w:tcPr>
          <w:p w:rsidR="00AA5044" w:rsidRDefault="00AA5044" w:rsidP="00F445A0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Occasion</w:t>
            </w:r>
          </w:p>
        </w:tc>
        <w:tc>
          <w:tcPr>
            <w:tcW w:w="1417" w:type="dxa"/>
          </w:tcPr>
          <w:p w:rsidR="00AA5044" w:rsidRDefault="00AA5044" w:rsidP="00F445A0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No. of Days</w:t>
            </w:r>
          </w:p>
        </w:tc>
        <w:tc>
          <w:tcPr>
            <w:tcW w:w="1622" w:type="dxa"/>
          </w:tcPr>
          <w:p w:rsidR="00AA5044" w:rsidRDefault="00AA5044" w:rsidP="00F445A0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01.07.2022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276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National Doctor’s Day (Birthday of Dr.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B.C.Roy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 xml:space="preserve">) &amp;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RathaYatra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Friday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10.07.2022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Id-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Uz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>-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Zoha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00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Sunday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29.07.2022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Death anniversary of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Ishwar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 xml:space="preserve"> Chandra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Vidyasagar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Friday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09.08.2022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Muharram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Tuesday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15.08.2022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Independence Day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Monday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19.08.2022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 w:rsidRPr="001F7833">
              <w:rPr>
                <w:rFonts w:ascii="Arial Narrow" w:hAnsi="Arial Narrow"/>
                <w:lang w:val="en-GB"/>
              </w:rPr>
              <w:t>Janmastami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Friday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25.09.2022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 w:rsidRPr="001F7833">
              <w:rPr>
                <w:rFonts w:ascii="Arial Narrow" w:hAnsi="Arial Narrow"/>
                <w:lang w:val="en-GB"/>
              </w:rPr>
              <w:t>Mahalaya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00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Sunday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30.09.2022 to 10.10.2022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 w:rsidRPr="001F7833">
              <w:rPr>
                <w:rFonts w:ascii="Arial Narrow" w:hAnsi="Arial Narrow"/>
                <w:lang w:val="en-GB"/>
              </w:rPr>
              <w:t>Puja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 xml:space="preserve"> Holidays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11(including 02 Sundays)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Friday to Monday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02.10.2022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Birthday of Mahatma Gandhi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00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Sunday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09.10.2022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 w:rsidRPr="001F7833">
              <w:rPr>
                <w:rFonts w:ascii="Arial Narrow" w:hAnsi="Arial Narrow"/>
                <w:lang w:val="en-GB"/>
              </w:rPr>
              <w:t>Fateha-dwaz-daham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00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Sunday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24.10.2022 to 26.10.2022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Kali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Puja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03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Monday to Wednesday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27.10.2022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 w:rsidRPr="001F7833">
              <w:rPr>
                <w:rFonts w:ascii="Arial Narrow" w:hAnsi="Arial Narrow"/>
                <w:lang w:val="en-GB"/>
              </w:rPr>
              <w:t>Bhatridwitia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Thursday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30.10.2022 &amp; 31.10.2022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 w:rsidRPr="001F7833">
              <w:rPr>
                <w:rFonts w:ascii="Arial Narrow" w:hAnsi="Arial Narrow"/>
                <w:lang w:val="en-GB"/>
              </w:rPr>
              <w:t>Chhatpuja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Sunday &amp; Monday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08.11.2022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Guru Nanak Birthday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Tuesday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15.11.2022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Birthday of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Birsha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Munda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Tuesday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10.12.2022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>
              <w:rPr>
                <w:rFonts w:ascii="Arial Narrow" w:hAnsi="Arial Narrow"/>
                <w:lang w:val="en-GB"/>
              </w:rPr>
              <w:t>Arun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Kr. </w:t>
            </w:r>
            <w:proofErr w:type="spellStart"/>
            <w:r>
              <w:rPr>
                <w:rFonts w:ascii="Arial Narrow" w:hAnsi="Arial Narrow"/>
                <w:lang w:val="en-GB"/>
              </w:rPr>
              <w:t>Sen</w:t>
            </w:r>
            <w:proofErr w:type="spellEnd"/>
            <w:r>
              <w:rPr>
                <w:rFonts w:ascii="Arial Narrow" w:hAnsi="Arial Narrow"/>
                <w:lang w:val="en-GB"/>
              </w:rPr>
              <w:t xml:space="preserve"> Death Anniversary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Saturday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25.12.2022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Christmas Day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00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Sunday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01.01.2023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New Year’s Day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00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Sunday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12.01.2023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Birthday of Swami Vivekananda 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Thursday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lastRenderedPageBreak/>
              <w:t>23.01.2023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Birthday of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Netaji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Monday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26.01.2023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Republic Day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Thursday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26.01.2023 &amp; 27.01.2023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 w:rsidRPr="001F7833">
              <w:rPr>
                <w:rFonts w:ascii="Arial Narrow" w:hAnsi="Arial Narrow"/>
                <w:lang w:val="en-GB"/>
              </w:rPr>
              <w:t>Saraswati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Puja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02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Thursday &amp; Friday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18.02.2023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 w:rsidRPr="001F7833">
              <w:rPr>
                <w:rFonts w:ascii="Arial Narrow" w:hAnsi="Arial Narrow"/>
                <w:lang w:val="en-GB"/>
              </w:rPr>
              <w:t>Shivaratri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Saturday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07.03.2023 &amp; 08.03.2023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proofErr w:type="spellStart"/>
            <w:r w:rsidRPr="001F7833">
              <w:rPr>
                <w:rFonts w:ascii="Arial Narrow" w:hAnsi="Arial Narrow"/>
                <w:lang w:val="en-GB"/>
              </w:rPr>
              <w:t>Doljatra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02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Tuesday &amp; Wednesday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09.03.2023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College Foundation Day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Thursday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07.04.2023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Good Friday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Friday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14.04.2023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Birthday of Dr. B. R.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Ambedkar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 Friday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15.04.2023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Bengali New Year’s Day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Saturday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22.04.2023 &amp; 23.04.2023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Id-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Ul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>-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Fitr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>*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Saturday &amp; Sunday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01.05.2023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May Day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Monday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05.05.2023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Buddha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Purnima</w:t>
            </w:r>
            <w:proofErr w:type="spellEnd"/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Friday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09.05.2023</w:t>
            </w: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 xml:space="preserve">Birthday of </w:t>
            </w:r>
            <w:proofErr w:type="spellStart"/>
            <w:r w:rsidRPr="001F7833">
              <w:rPr>
                <w:rFonts w:ascii="Arial Narrow" w:hAnsi="Arial Narrow"/>
                <w:lang w:val="en-GB"/>
              </w:rPr>
              <w:t>Rabindranath</w:t>
            </w:r>
            <w:proofErr w:type="spellEnd"/>
            <w:r w:rsidRPr="001F7833">
              <w:rPr>
                <w:rFonts w:ascii="Arial Narrow" w:hAnsi="Arial Narrow"/>
                <w:lang w:val="en-GB"/>
              </w:rPr>
              <w:t xml:space="preserve"> Tagore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01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Tuesday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Discretion of the Principal</w:t>
            </w:r>
          </w:p>
        </w:tc>
        <w:tc>
          <w:tcPr>
            <w:tcW w:w="1417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 w:rsidRPr="001F7833">
              <w:rPr>
                <w:rFonts w:ascii="Arial Narrow" w:hAnsi="Arial Narrow"/>
                <w:lang w:val="en-GB"/>
              </w:rPr>
              <w:t>0</w:t>
            </w:r>
            <w:r>
              <w:rPr>
                <w:rFonts w:ascii="Arial Narrow" w:hAnsi="Arial Narrow"/>
                <w:lang w:val="en-GB"/>
              </w:rPr>
              <w:t>4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4395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Total No. of Holidays</w:t>
            </w:r>
          </w:p>
        </w:tc>
        <w:tc>
          <w:tcPr>
            <w:tcW w:w="3039" w:type="dxa"/>
            <w:gridSpan w:val="2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42 days (Excluding Sundays)</w:t>
            </w: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4395" w:type="dxa"/>
          </w:tcPr>
          <w:p w:rsidR="00AA5044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Sundays</w:t>
            </w:r>
          </w:p>
        </w:tc>
        <w:tc>
          <w:tcPr>
            <w:tcW w:w="1417" w:type="dxa"/>
          </w:tcPr>
          <w:p w:rsidR="00AA5044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52 Days</w:t>
            </w:r>
          </w:p>
        </w:tc>
        <w:tc>
          <w:tcPr>
            <w:tcW w:w="1622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</w:p>
        </w:tc>
      </w:tr>
      <w:tr w:rsidR="00AA5044" w:rsidTr="00F445A0">
        <w:tc>
          <w:tcPr>
            <w:tcW w:w="1809" w:type="dxa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</w:p>
        </w:tc>
        <w:tc>
          <w:tcPr>
            <w:tcW w:w="4395" w:type="dxa"/>
          </w:tcPr>
          <w:p w:rsidR="00AA5044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College Open Days (Working Days)</w:t>
            </w:r>
          </w:p>
        </w:tc>
        <w:tc>
          <w:tcPr>
            <w:tcW w:w="3039" w:type="dxa"/>
            <w:gridSpan w:val="2"/>
          </w:tcPr>
          <w:p w:rsidR="00AA5044" w:rsidRPr="001F7833" w:rsidRDefault="00AA5044" w:rsidP="00F445A0">
            <w:pPr>
              <w:spacing w:line="360" w:lineRule="auto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365-94 = 271 Days</w:t>
            </w:r>
          </w:p>
        </w:tc>
      </w:tr>
    </w:tbl>
    <w:p w:rsidR="00AA5044" w:rsidRDefault="00AA5044" w:rsidP="00AA5044">
      <w:pPr>
        <w:spacing w:line="360" w:lineRule="auto"/>
        <w:jc w:val="both"/>
        <w:rPr>
          <w:lang w:val="en-GB"/>
        </w:rPr>
      </w:pPr>
    </w:p>
    <w:p w:rsidR="00AA5044" w:rsidRDefault="00AA5044" w:rsidP="00AA5044">
      <w:pPr>
        <w:spacing w:line="360" w:lineRule="auto"/>
        <w:jc w:val="both"/>
        <w:rPr>
          <w:lang w:val="en-GB"/>
        </w:rPr>
      </w:pPr>
      <w:r>
        <w:rPr>
          <w:lang w:val="en-GB"/>
        </w:rPr>
        <w:t>*Date of Id-</w:t>
      </w:r>
      <w:proofErr w:type="spellStart"/>
      <w:r>
        <w:rPr>
          <w:lang w:val="en-GB"/>
        </w:rPr>
        <w:t>Ul</w:t>
      </w:r>
      <w:proofErr w:type="spellEnd"/>
      <w:r>
        <w:rPr>
          <w:lang w:val="en-GB"/>
        </w:rPr>
        <w:t>-</w:t>
      </w:r>
      <w:proofErr w:type="spellStart"/>
      <w:r>
        <w:rPr>
          <w:lang w:val="en-GB"/>
        </w:rPr>
        <w:t>Fitr</w:t>
      </w:r>
      <w:proofErr w:type="spellEnd"/>
      <w:r>
        <w:rPr>
          <w:lang w:val="en-GB"/>
        </w:rPr>
        <w:t xml:space="preserve"> may change. Separate notification will be issued.</w:t>
      </w:r>
    </w:p>
    <w:p w:rsidR="00AA5044" w:rsidRDefault="00AA5044" w:rsidP="00AA5044">
      <w:pPr>
        <w:jc w:val="center"/>
        <w:rPr>
          <w:lang w:val="en-GB"/>
        </w:rPr>
      </w:pPr>
    </w:p>
    <w:p w:rsidR="00AA5044" w:rsidRDefault="00AA5044" w:rsidP="00AA5044">
      <w:pPr>
        <w:jc w:val="center"/>
        <w:rPr>
          <w:lang w:val="en-GB"/>
        </w:rPr>
      </w:pPr>
    </w:p>
    <w:p w:rsidR="00AA5044" w:rsidRDefault="00AA5044" w:rsidP="00AA5044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Dr. </w:t>
      </w:r>
      <w:proofErr w:type="spellStart"/>
      <w:r>
        <w:rPr>
          <w:lang w:val="en-GB"/>
        </w:rPr>
        <w:t>Tapan</w:t>
      </w:r>
      <w:proofErr w:type="spellEnd"/>
      <w:r>
        <w:rPr>
          <w:lang w:val="en-GB"/>
        </w:rPr>
        <w:t xml:space="preserve"> Kr. </w:t>
      </w:r>
      <w:proofErr w:type="spellStart"/>
      <w:r>
        <w:rPr>
          <w:lang w:val="en-GB"/>
        </w:rPr>
        <w:t>Parichha</w:t>
      </w:r>
      <w:proofErr w:type="spellEnd"/>
    </w:p>
    <w:p w:rsidR="00AA5044" w:rsidRDefault="00AA5044" w:rsidP="00AA5044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Principal</w:t>
      </w:r>
    </w:p>
    <w:p w:rsidR="00AA5044" w:rsidRDefault="00AA5044" w:rsidP="00AA5044">
      <w:pPr>
        <w:spacing w:after="0" w:line="240" w:lineRule="auto"/>
        <w:jc w:val="center"/>
        <w:rPr>
          <w:lang w:val="en-GB"/>
        </w:rPr>
      </w:pPr>
      <w:proofErr w:type="spellStart"/>
      <w:r>
        <w:rPr>
          <w:lang w:val="en-GB"/>
        </w:rPr>
        <w:t>Suri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Vidyasagar</w:t>
      </w:r>
      <w:proofErr w:type="spellEnd"/>
      <w:r>
        <w:rPr>
          <w:lang w:val="en-GB"/>
        </w:rPr>
        <w:t xml:space="preserve"> College</w:t>
      </w:r>
    </w:p>
    <w:p w:rsidR="00AA5044" w:rsidRDefault="00AA5044" w:rsidP="00AA5044">
      <w:pPr>
        <w:spacing w:after="0" w:line="360" w:lineRule="auto"/>
        <w:jc w:val="both"/>
        <w:rPr>
          <w:lang w:val="en-GB"/>
        </w:rPr>
      </w:pPr>
    </w:p>
    <w:p w:rsidR="000776B4" w:rsidRDefault="000776B4"/>
    <w:sectPr w:rsidR="00077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5044"/>
    <w:rsid w:val="000776B4"/>
    <w:rsid w:val="00AA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50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A504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HP Inc.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 College</dc:creator>
  <cp:keywords/>
  <dc:description/>
  <cp:lastModifiedBy>Suri College</cp:lastModifiedBy>
  <cp:revision>2</cp:revision>
  <dcterms:created xsi:type="dcterms:W3CDTF">2022-07-07T13:41:00Z</dcterms:created>
  <dcterms:modified xsi:type="dcterms:W3CDTF">2022-07-07T13:43:00Z</dcterms:modified>
</cp:coreProperties>
</file>